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jc w:val="center"/>
        <w:rPr>
          <w:b/>
          <w:bCs/>
          <w:sz w:val="28"/>
          <w:szCs w:val="28"/>
        </w:rPr>
      </w:pPr>
      <w:r w:rsidRPr="00FC1F87">
        <w:rPr>
          <w:b/>
          <w:bCs/>
          <w:sz w:val="28"/>
          <w:szCs w:val="28"/>
        </w:rPr>
        <w:t>Состояние профилактики преступлений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jc w:val="center"/>
        <w:rPr>
          <w:b/>
          <w:bCs/>
          <w:sz w:val="28"/>
          <w:szCs w:val="28"/>
        </w:rPr>
      </w:pPr>
      <w:r w:rsidRPr="00FC1F87">
        <w:rPr>
          <w:b/>
          <w:bCs/>
          <w:sz w:val="28"/>
          <w:szCs w:val="28"/>
        </w:rPr>
        <w:t>и правонарушений среди несовершеннолетних, воспитание правового сознания обучающихся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 xml:space="preserve">Проблема подростков-правонарушителей в современном обществе представляет собой одну из самых сложных и противоречивых.  К сожалению, не каждый подросток, </w:t>
      </w:r>
      <w:proofErr w:type="gramStart"/>
      <w:r w:rsidRPr="00FC1F87">
        <w:rPr>
          <w:bCs/>
        </w:rPr>
        <w:t>осознает какие совершаемые им противоправные деяния ведут</w:t>
      </w:r>
      <w:proofErr w:type="gramEnd"/>
      <w:r w:rsidRPr="00FC1F87">
        <w:rPr>
          <w:bCs/>
        </w:rPr>
        <w:t xml:space="preserve"> к тяжелым и трудно-исправимым последствиям.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Что такое правонарушение?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 xml:space="preserve">Правонарушение — это виновное поведение </w:t>
      </w:r>
      <w:proofErr w:type="spellStart"/>
      <w:r w:rsidRPr="00FC1F87">
        <w:rPr>
          <w:bCs/>
        </w:rPr>
        <w:t>праводееспособного</w:t>
      </w:r>
      <w:proofErr w:type="spellEnd"/>
      <w:r w:rsidRPr="00FC1F87">
        <w:rPr>
          <w:bCs/>
        </w:rPr>
        <w:t xml:space="preserve"> лица, которое противоречит предписаниям норм права, причиняет вред другим лицам и влечет за собой </w:t>
      </w:r>
      <w:proofErr w:type="spellStart"/>
      <w:r w:rsidRPr="00FC1F87">
        <w:rPr>
          <w:bCs/>
        </w:rPr>
        <w:t>юридическуюответственность</w:t>
      </w:r>
      <w:proofErr w:type="spellEnd"/>
      <w:r w:rsidRPr="00FC1F87">
        <w:rPr>
          <w:bCs/>
        </w:rPr>
        <w:t>. 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Все правонарушения принято подразделять на две группы: </w:t>
      </w:r>
      <w:r w:rsidRPr="00FC1F87">
        <w:rPr>
          <w:bCs/>
          <w:i/>
          <w:iCs/>
        </w:rPr>
        <w:t>проступки</w:t>
      </w:r>
      <w:r w:rsidRPr="00FC1F87">
        <w:rPr>
          <w:bCs/>
        </w:rPr>
        <w:t> и </w:t>
      </w:r>
      <w:r w:rsidRPr="00FC1F87">
        <w:rPr>
          <w:bCs/>
          <w:i/>
          <w:iCs/>
        </w:rPr>
        <w:t>преступления </w:t>
      </w:r>
      <w:r w:rsidRPr="00FC1F87">
        <w:rPr>
          <w:bCs/>
        </w:rPr>
        <w:t>(самые тяжелые правонарушения).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Проступки могут быть трудовыми, дисциплинарными, административными и гражданскими (</w:t>
      </w:r>
      <w:proofErr w:type="spellStart"/>
      <w:r w:rsidRPr="00FC1F87">
        <w:rPr>
          <w:bCs/>
        </w:rPr>
        <w:t>деликтными</w:t>
      </w:r>
      <w:proofErr w:type="spellEnd"/>
      <w:r w:rsidRPr="00FC1F87">
        <w:rPr>
          <w:bCs/>
        </w:rPr>
        <w:t>).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Под преступлениями понимают, как правило, уголовные преступления, то есть деяния, нарушающие уголовный закон. Они могут различаться по категории тяжести.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В зависимости от вида правонарушения выделяют соответствующую ответственность — уголовную, административную, дисциплинарную,  </w:t>
      </w:r>
      <w:proofErr w:type="spellStart"/>
      <w:proofErr w:type="gramStart"/>
      <w:r w:rsidRPr="00FC1F87">
        <w:rPr>
          <w:bCs/>
        </w:rPr>
        <w:t>гражданско</w:t>
      </w:r>
      <w:proofErr w:type="spellEnd"/>
      <w:r w:rsidRPr="00FC1F87">
        <w:rPr>
          <w:bCs/>
        </w:rPr>
        <w:t>- правовую</w:t>
      </w:r>
      <w:proofErr w:type="gramEnd"/>
      <w:r w:rsidRPr="00FC1F87">
        <w:rPr>
          <w:bCs/>
        </w:rPr>
        <w:t>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 xml:space="preserve">            1.Уголовная ответственность – ответственность за нарушение законов, предусмотренных Уголовным кодексом. </w:t>
      </w:r>
      <w:proofErr w:type="gramStart"/>
      <w:r w:rsidRPr="00FC1F87">
        <w:rPr>
          <w:bCs/>
        </w:rPr>
        <w:t>Преступление, предусмотренное уголовным законом общественно опасное, посягающее на общественный строй, собственность, личность, права и свободы граждан, общественный порядок (убийство, грабёж, изнасилование, оскорбления, мелкие хищения, хулиганство).</w:t>
      </w:r>
      <w:proofErr w:type="gramEnd"/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За злостное хулиганство, кражу, изнасилование уголовная ответственность наступает с 14 лет.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 xml:space="preserve">            2.Административная ответственность применяется за нарушения, предусмотренные кодексом об административных правонарушениях. К </w:t>
      </w:r>
      <w:proofErr w:type="gramStart"/>
      <w:r w:rsidRPr="00FC1F87">
        <w:rPr>
          <w:bCs/>
        </w:rPr>
        <w:t>административным</w:t>
      </w:r>
      <w:proofErr w:type="gramEnd"/>
      <w:r w:rsidRPr="00FC1F87">
        <w:rPr>
          <w:bCs/>
        </w:rPr>
        <w:t xml:space="preserve"> нарушения относятся: нарушение правил дорожного движения, нарушение противопожарной безопасности.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За административные правонарушения к ответственности привлекаются с 16 лет. Наказание: штраф, предупреждение, исправительные работы.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           3. Дисциплинарная ответственность – это нарушение трудовых обязанностей, т.е. нарушение трудового законодательства, к примеру: опоздание на работу, прогул без уважительной причины.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 xml:space="preserve">             4. </w:t>
      </w:r>
      <w:proofErr w:type="spellStart"/>
      <w:proofErr w:type="gramStart"/>
      <w:r w:rsidRPr="00FC1F87">
        <w:rPr>
          <w:bCs/>
        </w:rPr>
        <w:t>Гражданско</w:t>
      </w:r>
      <w:proofErr w:type="spellEnd"/>
      <w:r w:rsidRPr="00FC1F87">
        <w:rPr>
          <w:bCs/>
        </w:rPr>
        <w:t xml:space="preserve"> – правовая</w:t>
      </w:r>
      <w:proofErr w:type="gramEnd"/>
      <w:r w:rsidRPr="00FC1F87">
        <w:rPr>
          <w:bCs/>
        </w:rPr>
        <w:t xml:space="preserve"> ответственность регулирует имущественные отношения. Наказания к правонарушителю: возмещение вреда, уплата ущерба.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 xml:space="preserve">Профилактическая работа с </w:t>
      </w:r>
      <w:proofErr w:type="gramStart"/>
      <w:r w:rsidRPr="00FC1F87">
        <w:rPr>
          <w:bCs/>
        </w:rPr>
        <w:t>обучающимися</w:t>
      </w:r>
      <w:proofErr w:type="gramEnd"/>
      <w:r w:rsidRPr="00FC1F87">
        <w:rPr>
          <w:bCs/>
        </w:rPr>
        <w:t xml:space="preserve"> – процесс сложный, </w:t>
      </w:r>
      <w:proofErr w:type="spellStart"/>
      <w:r w:rsidRPr="00FC1F87">
        <w:rPr>
          <w:bCs/>
        </w:rPr>
        <w:t>многоаспектный</w:t>
      </w:r>
      <w:proofErr w:type="spellEnd"/>
      <w:r w:rsidRPr="00FC1F87">
        <w:rPr>
          <w:bCs/>
        </w:rPr>
        <w:t xml:space="preserve">, продолжительный по времени. </w:t>
      </w:r>
      <w:proofErr w:type="gramStart"/>
      <w:r w:rsidRPr="00FC1F87">
        <w:rPr>
          <w:bCs/>
        </w:rPr>
        <w:t>Специфическая задача школы в сфере предупреждения правонарушений заключается в проведении ранней профилактики,  то есть создание условий, обеспечивающих возможность нормального развития детей: выявление учащихся, склонных к нарушению морально-правовых норм, изучение педагогами индивидуальных особенностей таких школьников и причин нравственной деформации личности,  своевременное выявление типичных кризисных ситуаций, возникающих у обучающихся определенного возраста, использование возможностей ученического самоуправления,  вовлечение в проведение школьных мероприятий, работа с</w:t>
      </w:r>
      <w:proofErr w:type="gramEnd"/>
      <w:r w:rsidRPr="00FC1F87">
        <w:rPr>
          <w:bCs/>
        </w:rPr>
        <w:t xml:space="preserve"> неблагополучными семьями.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   Вовремя замеченные отклонения в поведении детей и подростков и правильно организованная педагогическая помощь могут сыграть важную роль в предотвращении ситуаций, которые могут привести к правонарушениям и преступлениям.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 xml:space="preserve">     Выделяют следующие стадии </w:t>
      </w:r>
      <w:proofErr w:type="spellStart"/>
      <w:r w:rsidRPr="00FC1F87">
        <w:rPr>
          <w:bCs/>
        </w:rPr>
        <w:t>откланяющегося</w:t>
      </w:r>
      <w:proofErr w:type="spellEnd"/>
      <w:r w:rsidRPr="00FC1F87">
        <w:rPr>
          <w:bCs/>
        </w:rPr>
        <w:t xml:space="preserve"> поведения подростков: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lastRenderedPageBreak/>
        <w:t>- неодобряемое поведение – поведение, связанное с шалостями озорством, непослушанием, непоседливостью, упрямством;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proofErr w:type="gramStart"/>
      <w:r w:rsidRPr="00FC1F87">
        <w:rPr>
          <w:bCs/>
        </w:rPr>
        <w:t>- порицаемое поведение - поведение, вызывающее более или менее осуждение окружающих, педагогов, родителей (эпизодические нарушения дисциплины, случаи драчливости, грубости, дерзости, нечестности);</w:t>
      </w:r>
      <w:proofErr w:type="gramEnd"/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proofErr w:type="gramStart"/>
      <w:r w:rsidRPr="00FC1F87">
        <w:rPr>
          <w:bCs/>
        </w:rPr>
        <w:t xml:space="preserve">- </w:t>
      </w:r>
      <w:proofErr w:type="spellStart"/>
      <w:r w:rsidRPr="00FC1F87">
        <w:rPr>
          <w:bCs/>
        </w:rPr>
        <w:t>девиантное</w:t>
      </w:r>
      <w:proofErr w:type="spellEnd"/>
      <w:r w:rsidRPr="00FC1F87">
        <w:rPr>
          <w:bCs/>
        </w:rPr>
        <w:t xml:space="preserve"> поведение - нравственно отрицательные действия и поступки,  принявшие характер систематических или привычных (лживость, притворство, лицемерие, эгоизм, конфликтность, агрессивность воровство и т. д.);</w:t>
      </w:r>
      <w:proofErr w:type="gramEnd"/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 xml:space="preserve">-   </w:t>
      </w:r>
      <w:proofErr w:type="spellStart"/>
      <w:r w:rsidRPr="00FC1F87">
        <w:rPr>
          <w:bCs/>
        </w:rPr>
        <w:t>предпреступное</w:t>
      </w:r>
      <w:proofErr w:type="spellEnd"/>
      <w:r w:rsidRPr="00FC1F87">
        <w:rPr>
          <w:bCs/>
        </w:rPr>
        <w:t xml:space="preserve"> поведение - поведение, несущее в себе зачатки криминального и деструктивного поведения (эпизодические умышленные нарушения норм требований, регулирующих поведение и взаимоотношения людей в обществе, хулиганство, избиения, вымогательство, распитие спиртных напитков, злостные нарушения дисциплины и общепринятых правил поведения и т. д.);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- противоправное или преступное поведение - поведение, связанное с различными правонарушениями и преступлениями.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Признаками проблемных детей могут являться: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 xml:space="preserve">1. Уклонение от учебы </w:t>
      </w:r>
      <w:proofErr w:type="gramStart"/>
      <w:r w:rsidRPr="00FC1F87">
        <w:rPr>
          <w:bCs/>
        </w:rPr>
        <w:t>вследствие</w:t>
      </w:r>
      <w:proofErr w:type="gramEnd"/>
      <w:r w:rsidRPr="00FC1F87">
        <w:rPr>
          <w:bCs/>
        </w:rPr>
        <w:t>: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неуспеваемости по большинству предметов;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отставания в интеллектуальном развитии;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ориентации  на другие виды деятельности;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отсутствия познавательных интересов.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2. Низкая общественно-трудовая активность: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отказ от общественных поручений;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пренебрежительное отношение к делам класса;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демонстративный отказ от участия в трудовых делах;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пренебрежительное отношение к общественной собственности, ее порча.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3. Негативные проявления: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употребление спиртных напитков;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употребление психотропных и токсических веществ;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тяга к азартным играм;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курение;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нездоровые сексуальные проявления.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4. Негативизм в оценке действительности.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5. Повышенная критичность по отношению к педагогам и взрослым: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грубость;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драки;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прогулы;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lastRenderedPageBreak/>
        <w:t>– пропуски занятий;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недисциплинированность на уроках;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избиение слабых, младших;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вымогательство;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жестокое отношение к животным;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воровство;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нарушение общественного порядка;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немотивированные поступки.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6. Отношение к воспитательным мероприятиям: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равнодушное;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скептическое;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негативное;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– ожесточенное.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  Почему формируется такое поведение?  Что влияет на подростков?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1. Неблагоприятные условия семейного воспитания.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 xml:space="preserve">Для ребенка самый действенный образец это его родители. </w:t>
      </w:r>
      <w:proofErr w:type="gramStart"/>
      <w:r w:rsidRPr="00FC1F87">
        <w:rPr>
          <w:bCs/>
        </w:rPr>
        <w:t>Асоциальное (поведение, противоречащее общественным нормам и принципам) поведение родителей: систематическое пьянство, скандалы, разврат, проявление жестокости.</w:t>
      </w:r>
      <w:proofErr w:type="gramEnd"/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2. Недостаточное внимание и любовь со стороны родителей.  Ухоженный, вовремя накормленный и модно одетый ребенок может быть внутренне одиноким, психологически безнадзорным, поскольку до его настроения, интересов и переживаний никому нет дела. Такие ребята особенно стремятся к общению со сверстниками и взрослыми вне семьи, что в известной степени компенсирует им нехватку внимания, ласки и заботы со стороны родителей. Однако если это общение приобретает нездоровый интерес, оно пагубным образом отражается на моральном развитии и поведении детей.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 xml:space="preserve">3. </w:t>
      </w:r>
      <w:proofErr w:type="spellStart"/>
      <w:r w:rsidRPr="00FC1F87">
        <w:rPr>
          <w:bCs/>
        </w:rPr>
        <w:t>Гиперопека</w:t>
      </w:r>
      <w:proofErr w:type="spellEnd"/>
      <w:r w:rsidRPr="00FC1F87">
        <w:rPr>
          <w:bCs/>
        </w:rPr>
        <w:t>. Нет свободы выбора у ребенка, так как  </w:t>
      </w:r>
      <w:proofErr w:type="gramStart"/>
      <w:r w:rsidRPr="00FC1F87">
        <w:rPr>
          <w:bCs/>
        </w:rPr>
        <w:t>родители</w:t>
      </w:r>
      <w:proofErr w:type="gramEnd"/>
      <w:r w:rsidRPr="00FC1F87">
        <w:rPr>
          <w:bCs/>
        </w:rPr>
        <w:t xml:space="preserve">  боясь, чтобы их дети не наделали ошибок,  не дают им жить, все стараются решить за них. Следствие - инфантильность, несамостоятельность, личная несостоятельность ребенка.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 xml:space="preserve">4. Чрезмерное удовлетворение потребностей ребенка. В семьях, где детям ни в чем не отказывают, потакают любым капризам, избавляют от домашних обязанностей, вырастают не просто </w:t>
      </w:r>
      <w:proofErr w:type="gramStart"/>
      <w:r w:rsidRPr="00FC1F87">
        <w:rPr>
          <w:bCs/>
        </w:rPr>
        <w:t>лентяи</w:t>
      </w:r>
      <w:proofErr w:type="gramEnd"/>
      <w:r w:rsidRPr="00FC1F87">
        <w:rPr>
          <w:bCs/>
        </w:rPr>
        <w:t>, а потребители, жаждущие все новых и новых удовольствий и благ. Отсутствие привычки к разумному самоограничению нередко толкает их на преступления, совершаемые под влиянием мотивов и желаний чисто потребительского характера.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5. Чрезмерная требовательность и авторитарность родителей. Излишняя суровость родителей, чрезмерное использование всевозможных ограничений и запретов, наказаний, унижающих детей, оскорбляющих их человеческое достоинство, стремление подчинить ребенка своей воле, навязывание своего мнения и готовых решений, категоричность суждений и приказной тон, использование принуждения и репрессивных мер, включая физические наказания, разрушают атмосферу взаимопонимания и доверия, нередко толкая детей на преступления.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   Логика профилактики подсказывает необходимость создания в школе условий, которые не провоцируют отклоняющегося поведения, а расширяют безопасное для ребенка пространство, где ему хорошо и интересно.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lastRenderedPageBreak/>
        <w:t xml:space="preserve">Наиболее эффективны в работе по профилактике правонарушений школы с развитой структурой внеурочной деятельности, учитывающей интересы разных возрастов, прежде всего подростков. Создание в школах структурных подразделений дополнительного образования,  осуществление </w:t>
      </w:r>
      <w:proofErr w:type="spellStart"/>
      <w:r w:rsidRPr="00FC1F87">
        <w:rPr>
          <w:bCs/>
        </w:rPr>
        <w:t>досуговых</w:t>
      </w:r>
      <w:proofErr w:type="spellEnd"/>
      <w:r w:rsidRPr="00FC1F87">
        <w:rPr>
          <w:bCs/>
        </w:rPr>
        <w:t xml:space="preserve"> программ, организация любительской самодеятельности (художественной, технической, спортивной), организация семейного досуга  - мощный источник привлекательности школы и ресурс профилактики отклоняющегося поведения.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Таким образом, профилактика правонарушений предполагает, что школа становится местом, где ребенок реально находит применение своим возможностям и инициативе.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 В школе необходимо формирование социальных норм и правил поведения, поскольку без этого невозможно эффективное решение задач обучения и воспитания подрастающего поколения.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В связи с этим необходимо: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- создать уклад норм школьной жизни;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 xml:space="preserve">- помочь школьникам узнать свои права и </w:t>
      </w:r>
      <w:proofErr w:type="gramStart"/>
      <w:r w:rsidRPr="00FC1F87">
        <w:rPr>
          <w:bCs/>
        </w:rPr>
        <w:t>научиться ими пользоваться</w:t>
      </w:r>
      <w:proofErr w:type="gramEnd"/>
      <w:r w:rsidRPr="00FC1F87">
        <w:rPr>
          <w:bCs/>
        </w:rPr>
        <w:t>, защищать их в случае нарушения;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- помочь подросткам увидеть взаимосвязь личной свободы и ответственности каждого человека;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- помочь школьникам научиться разрешать споры правовыми способами;</w:t>
      </w:r>
    </w:p>
    <w:p w:rsidR="00FC1F87" w:rsidRPr="00FC1F87" w:rsidRDefault="00FC1F87" w:rsidP="00FC1F87">
      <w:pPr>
        <w:pStyle w:val="a4"/>
        <w:tabs>
          <w:tab w:val="left" w:pos="720"/>
        </w:tabs>
        <w:suppressAutoHyphens/>
        <w:spacing w:after="0"/>
        <w:rPr>
          <w:bCs/>
        </w:rPr>
      </w:pPr>
      <w:r w:rsidRPr="00FC1F87">
        <w:rPr>
          <w:bCs/>
        </w:rPr>
        <w:t>- воспитать навыки правовой культуры.</w:t>
      </w:r>
    </w:p>
    <w:p w:rsidR="00FC1F87" w:rsidRDefault="00FC1F87" w:rsidP="00FC1F87">
      <w:pPr>
        <w:pStyle w:val="a4"/>
        <w:tabs>
          <w:tab w:val="left" w:pos="720"/>
        </w:tabs>
        <w:suppressAutoHyphens/>
        <w:spacing w:after="0"/>
        <w:ind w:left="0"/>
        <w:jc w:val="both"/>
        <w:rPr>
          <w:b/>
          <w:bCs/>
          <w:u w:val="single"/>
        </w:rPr>
      </w:pPr>
    </w:p>
    <w:p w:rsidR="006E3AF0" w:rsidRPr="00070203" w:rsidRDefault="006E3AF0" w:rsidP="006E3AF0">
      <w:pPr>
        <w:pStyle w:val="a4"/>
        <w:tabs>
          <w:tab w:val="left" w:pos="720"/>
        </w:tabs>
        <w:suppressAutoHyphens/>
        <w:spacing w:after="0"/>
        <w:ind w:left="0"/>
        <w:jc w:val="both"/>
      </w:pPr>
      <w:r w:rsidRPr="00070203">
        <w:rPr>
          <w:b/>
          <w:bCs/>
          <w:u w:val="single"/>
        </w:rPr>
        <w:t>Профилактика правонарушений</w:t>
      </w:r>
    </w:p>
    <w:p w:rsidR="006E3AF0" w:rsidRPr="00070203" w:rsidRDefault="006E3AF0" w:rsidP="006E3AF0">
      <w:pPr>
        <w:pStyle w:val="a3"/>
        <w:rPr>
          <w:rFonts w:ascii="Times New Roman" w:hAnsi="Times New Roman" w:cs="Times New Roman"/>
          <w:sz w:val="24"/>
          <w:szCs w:val="24"/>
        </w:rPr>
      </w:pPr>
      <w:r w:rsidRPr="00070203">
        <w:rPr>
          <w:rFonts w:ascii="Times New Roman" w:hAnsi="Times New Roman" w:cs="Times New Roman"/>
          <w:sz w:val="24"/>
          <w:szCs w:val="24"/>
        </w:rPr>
        <w:t>Согласно плану воспитательной работы, в рамках реализации задачи по формированию нравственных качеств у учащихся в целях предупреждения и профилактики правонарушений  среди детей и подростков в школе осуществлялась следующая деятельность:</w:t>
      </w:r>
    </w:p>
    <w:p w:rsidR="006E3AF0" w:rsidRPr="00070203" w:rsidRDefault="006E3AF0" w:rsidP="006E3AF0">
      <w:pPr>
        <w:pStyle w:val="a3"/>
        <w:rPr>
          <w:rFonts w:ascii="Times New Roman" w:hAnsi="Times New Roman" w:cs="Times New Roman"/>
          <w:sz w:val="24"/>
          <w:szCs w:val="24"/>
        </w:rPr>
      </w:pPr>
      <w:r w:rsidRPr="00070203">
        <w:rPr>
          <w:rFonts w:ascii="Times New Roman" w:hAnsi="Times New Roman" w:cs="Times New Roman"/>
          <w:sz w:val="24"/>
          <w:szCs w:val="24"/>
        </w:rPr>
        <w:t>- оформление необходимых нормативных документов на учащихся, состоящих на внутри школьном учете и на учете в ОДН.</w:t>
      </w:r>
    </w:p>
    <w:p w:rsidR="006E3AF0" w:rsidRPr="00070203" w:rsidRDefault="006E3AF0" w:rsidP="006E3AF0">
      <w:pPr>
        <w:pStyle w:val="a3"/>
        <w:rPr>
          <w:rFonts w:ascii="Times New Roman" w:hAnsi="Times New Roman" w:cs="Times New Roman"/>
          <w:sz w:val="24"/>
          <w:szCs w:val="24"/>
        </w:rPr>
      </w:pPr>
      <w:r w:rsidRPr="00070203">
        <w:rPr>
          <w:rFonts w:ascii="Times New Roman" w:hAnsi="Times New Roman" w:cs="Times New Roman"/>
          <w:sz w:val="24"/>
          <w:szCs w:val="24"/>
        </w:rPr>
        <w:t xml:space="preserve"> - классными руководителями проводится  работа в этом направлении  с учащимися и их родителями -  классные часы, беседы по профилактике правонарушений, </w:t>
      </w:r>
    </w:p>
    <w:p w:rsidR="006E3AF0" w:rsidRPr="00070203" w:rsidRDefault="006E3AF0" w:rsidP="006E3AF0">
      <w:pPr>
        <w:pStyle w:val="a3"/>
        <w:rPr>
          <w:rFonts w:ascii="Times New Roman" w:hAnsi="Times New Roman" w:cs="Times New Roman"/>
          <w:sz w:val="24"/>
          <w:szCs w:val="24"/>
        </w:rPr>
      </w:pPr>
      <w:r w:rsidRPr="00070203">
        <w:rPr>
          <w:rFonts w:ascii="Times New Roman" w:hAnsi="Times New Roman" w:cs="Times New Roman"/>
          <w:sz w:val="24"/>
          <w:szCs w:val="24"/>
        </w:rPr>
        <w:t>- организована работа школьного Совета профилактики, на котором рассматриваются текущие вопросы, вопросы постановки учащихся на внутри школьный учет, снятия с учета, корректируется план работы по профилактике;</w:t>
      </w:r>
    </w:p>
    <w:p w:rsidR="006E3AF0" w:rsidRPr="00070203" w:rsidRDefault="006E3AF0" w:rsidP="006E3AF0">
      <w:pPr>
        <w:pStyle w:val="a3"/>
        <w:rPr>
          <w:rFonts w:ascii="Times New Roman" w:hAnsi="Times New Roman" w:cs="Times New Roman"/>
          <w:sz w:val="24"/>
          <w:szCs w:val="24"/>
        </w:rPr>
      </w:pPr>
      <w:r w:rsidRPr="00070203">
        <w:rPr>
          <w:rFonts w:ascii="Times New Roman" w:hAnsi="Times New Roman" w:cs="Times New Roman"/>
          <w:sz w:val="24"/>
          <w:szCs w:val="24"/>
        </w:rPr>
        <w:t>- отслеживается занятость учащихся, состоящих на внутри школьном учете, на учете в ОДН, в свободное время, в период каникул и они привлекаются к занятиям в коллективах дополнительного образования, спортивных секциях.</w:t>
      </w:r>
    </w:p>
    <w:p w:rsidR="006E3AF0" w:rsidRDefault="006E3AF0" w:rsidP="006E3AF0">
      <w:pPr>
        <w:pStyle w:val="a3"/>
        <w:rPr>
          <w:rFonts w:ascii="Times New Roman" w:hAnsi="Times New Roman" w:cs="Times New Roman"/>
          <w:sz w:val="24"/>
          <w:szCs w:val="24"/>
        </w:rPr>
      </w:pPr>
      <w:r w:rsidRPr="00070203">
        <w:rPr>
          <w:rFonts w:ascii="Times New Roman" w:hAnsi="Times New Roman" w:cs="Times New Roman"/>
          <w:sz w:val="24"/>
          <w:szCs w:val="24"/>
        </w:rPr>
        <w:t> -  отслеживается посещение, пропуски учебных занятий</w:t>
      </w:r>
    </w:p>
    <w:p w:rsidR="00A61C11" w:rsidRDefault="00A61C11" w:rsidP="006E3AF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1791"/>
        <w:gridCol w:w="2583"/>
        <w:gridCol w:w="2584"/>
        <w:gridCol w:w="2583"/>
        <w:gridCol w:w="2584"/>
        <w:gridCol w:w="2584"/>
      </w:tblGrid>
      <w:tr w:rsidR="00A61C11" w:rsidRPr="004370D4" w:rsidTr="004370D4">
        <w:tc>
          <w:tcPr>
            <w:tcW w:w="1791" w:type="dxa"/>
          </w:tcPr>
          <w:p w:rsidR="00A61C11" w:rsidRPr="004370D4" w:rsidRDefault="00A61C11" w:rsidP="00ED3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3" w:type="dxa"/>
          </w:tcPr>
          <w:p w:rsidR="00A61C11" w:rsidRPr="004370D4" w:rsidRDefault="00A61C11" w:rsidP="004370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0D4">
              <w:rPr>
                <w:rFonts w:ascii="Times New Roman" w:hAnsi="Times New Roman" w:cs="Times New Roman"/>
                <w:b/>
                <w:sz w:val="24"/>
                <w:szCs w:val="24"/>
              </w:rPr>
              <w:t>2011-2012</w:t>
            </w:r>
          </w:p>
        </w:tc>
        <w:tc>
          <w:tcPr>
            <w:tcW w:w="2584" w:type="dxa"/>
          </w:tcPr>
          <w:p w:rsidR="00A61C11" w:rsidRPr="004370D4" w:rsidRDefault="00A61C11" w:rsidP="004370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0D4">
              <w:rPr>
                <w:rFonts w:ascii="Times New Roman" w:hAnsi="Times New Roman" w:cs="Times New Roman"/>
                <w:b/>
                <w:sz w:val="24"/>
                <w:szCs w:val="24"/>
              </w:rPr>
              <w:t>2012-2013</w:t>
            </w:r>
          </w:p>
        </w:tc>
        <w:tc>
          <w:tcPr>
            <w:tcW w:w="2583" w:type="dxa"/>
          </w:tcPr>
          <w:p w:rsidR="00A61C11" w:rsidRPr="004370D4" w:rsidRDefault="00A61C11" w:rsidP="004370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0D4">
              <w:rPr>
                <w:rFonts w:ascii="Times New Roman" w:hAnsi="Times New Roman" w:cs="Times New Roman"/>
                <w:b/>
                <w:sz w:val="24"/>
                <w:szCs w:val="24"/>
              </w:rPr>
              <w:t>2013-2014</w:t>
            </w:r>
          </w:p>
        </w:tc>
        <w:tc>
          <w:tcPr>
            <w:tcW w:w="2584" w:type="dxa"/>
          </w:tcPr>
          <w:p w:rsidR="00A61C11" w:rsidRPr="004370D4" w:rsidRDefault="00A61C11" w:rsidP="004370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0D4">
              <w:rPr>
                <w:rFonts w:ascii="Times New Roman" w:hAnsi="Times New Roman" w:cs="Times New Roman"/>
                <w:b/>
                <w:sz w:val="24"/>
                <w:szCs w:val="24"/>
              </w:rPr>
              <w:t>2014-2015</w:t>
            </w:r>
          </w:p>
        </w:tc>
        <w:tc>
          <w:tcPr>
            <w:tcW w:w="2584" w:type="dxa"/>
          </w:tcPr>
          <w:p w:rsidR="00A61C11" w:rsidRPr="004370D4" w:rsidRDefault="00A61C11" w:rsidP="004370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0D4">
              <w:rPr>
                <w:rFonts w:ascii="Times New Roman" w:hAnsi="Times New Roman" w:cs="Times New Roman"/>
                <w:b/>
                <w:sz w:val="24"/>
                <w:szCs w:val="24"/>
              </w:rPr>
              <w:t>2015-2016</w:t>
            </w:r>
          </w:p>
        </w:tc>
      </w:tr>
      <w:tr w:rsidR="00A61C11" w:rsidRPr="00070203" w:rsidTr="004370D4">
        <w:tc>
          <w:tcPr>
            <w:tcW w:w="1791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учащиеся школы</w:t>
            </w:r>
          </w:p>
        </w:tc>
        <w:tc>
          <w:tcPr>
            <w:tcW w:w="2583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583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A61C11" w:rsidRPr="00070203" w:rsidTr="004370D4">
        <w:tc>
          <w:tcPr>
            <w:tcW w:w="1791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малообеспе-ченные</w:t>
            </w:r>
            <w:proofErr w:type="spellEnd"/>
            <w:proofErr w:type="gramEnd"/>
            <w:r w:rsidRPr="00070203">
              <w:rPr>
                <w:rFonts w:ascii="Times New Roman" w:hAnsi="Times New Roman" w:cs="Times New Roman"/>
                <w:sz w:val="24"/>
                <w:szCs w:val="24"/>
              </w:rPr>
              <w:t xml:space="preserve"> и многодетные семьи</w:t>
            </w:r>
          </w:p>
        </w:tc>
        <w:tc>
          <w:tcPr>
            <w:tcW w:w="2583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13-16</w:t>
            </w:r>
          </w:p>
        </w:tc>
        <w:tc>
          <w:tcPr>
            <w:tcW w:w="2583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22- многодетные</w:t>
            </w:r>
          </w:p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 xml:space="preserve">19- </w:t>
            </w:r>
            <w:proofErr w:type="spellStart"/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соц-незащищённая</w:t>
            </w:r>
            <w:proofErr w:type="spellEnd"/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21- многодетные</w:t>
            </w:r>
          </w:p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 xml:space="preserve">22- </w:t>
            </w:r>
            <w:proofErr w:type="spellStart"/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соц-незащищённая</w:t>
            </w:r>
            <w:proofErr w:type="spellEnd"/>
          </w:p>
        </w:tc>
      </w:tr>
      <w:tr w:rsidR="00A61C11" w:rsidRPr="00070203" w:rsidTr="004370D4">
        <w:tc>
          <w:tcPr>
            <w:tcW w:w="1791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ВШК</w:t>
            </w:r>
          </w:p>
        </w:tc>
        <w:tc>
          <w:tcPr>
            <w:tcW w:w="2583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3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84" w:type="dxa"/>
          </w:tcPr>
          <w:p w:rsidR="00A61C11" w:rsidRPr="00070203" w:rsidRDefault="004370D4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61C11" w:rsidRPr="00070203" w:rsidTr="004370D4">
        <w:tc>
          <w:tcPr>
            <w:tcW w:w="1791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ИДН</w:t>
            </w:r>
          </w:p>
        </w:tc>
        <w:tc>
          <w:tcPr>
            <w:tcW w:w="2583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83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61C11" w:rsidRPr="00070203" w:rsidTr="004370D4">
        <w:tc>
          <w:tcPr>
            <w:tcW w:w="1791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2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девиантные</w:t>
            </w:r>
            <w:proofErr w:type="spellEnd"/>
          </w:p>
        </w:tc>
        <w:tc>
          <w:tcPr>
            <w:tcW w:w="2583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3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84" w:type="dxa"/>
          </w:tcPr>
          <w:p w:rsidR="00A61C11" w:rsidRPr="00070203" w:rsidRDefault="00A61C11" w:rsidP="00ED3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A61C11" w:rsidRPr="00070203" w:rsidRDefault="00A61C11" w:rsidP="006E3A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E3AF0" w:rsidRDefault="006E3AF0" w:rsidP="006E3AF0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070203">
        <w:rPr>
          <w:rFonts w:ascii="Times New Roman" w:hAnsi="Times New Roman" w:cs="Times New Roman"/>
          <w:sz w:val="24"/>
          <w:szCs w:val="24"/>
        </w:rPr>
        <w:t xml:space="preserve"> На </w:t>
      </w:r>
      <w:proofErr w:type="spellStart"/>
      <w:r w:rsidRPr="00070203">
        <w:rPr>
          <w:rFonts w:ascii="Times New Roman" w:hAnsi="Times New Roman" w:cs="Times New Roman"/>
          <w:sz w:val="24"/>
          <w:szCs w:val="24"/>
        </w:rPr>
        <w:t>внутришкольном</w:t>
      </w:r>
      <w:proofErr w:type="spellEnd"/>
      <w:r w:rsidRPr="00070203">
        <w:rPr>
          <w:rFonts w:ascii="Times New Roman" w:hAnsi="Times New Roman" w:cs="Times New Roman"/>
          <w:sz w:val="24"/>
          <w:szCs w:val="24"/>
        </w:rPr>
        <w:t xml:space="preserve"> учете</w:t>
      </w:r>
      <w:r>
        <w:rPr>
          <w:rFonts w:ascii="Times New Roman" w:hAnsi="Times New Roman" w:cs="Times New Roman"/>
          <w:sz w:val="24"/>
          <w:szCs w:val="24"/>
        </w:rPr>
        <w:t xml:space="preserve"> 2015-2016 году стояли 4</w:t>
      </w:r>
      <w:r w:rsidRPr="00070203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FD74FB">
        <w:rPr>
          <w:rFonts w:ascii="Times New Roman" w:hAnsi="Times New Roman" w:cs="Times New Roman"/>
          <w:sz w:val="24"/>
          <w:szCs w:val="24"/>
        </w:rPr>
        <w:t>а.</w:t>
      </w:r>
      <w:r w:rsidRPr="00070203">
        <w:rPr>
          <w:rFonts w:ascii="Times New Roman" w:hAnsi="Times New Roman" w:cs="Times New Roman"/>
          <w:sz w:val="24"/>
          <w:szCs w:val="24"/>
        </w:rPr>
        <w:t xml:space="preserve"> В течение отчётного периода проводились заседания Совета по профилактике правонарушений с участием </w:t>
      </w:r>
      <w:proofErr w:type="spellStart"/>
      <w:r w:rsidRPr="00070203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070203">
        <w:rPr>
          <w:rFonts w:ascii="Times New Roman" w:hAnsi="Times New Roman" w:cs="Times New Roman"/>
          <w:sz w:val="24"/>
          <w:szCs w:val="24"/>
        </w:rPr>
        <w:t xml:space="preserve"> села, привлекался участковый, совершали рейдовые посещения домов с участием классных руководителей, психолога, зам. директора по ВР.</w:t>
      </w:r>
    </w:p>
    <w:p w:rsidR="006E3AF0" w:rsidRDefault="006E3AF0" w:rsidP="006E3AF0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в школе нет учащихся, стоящих на учёте в ОДН.</w:t>
      </w:r>
    </w:p>
    <w:p w:rsidR="006E3AF0" w:rsidRPr="00FD74FB" w:rsidRDefault="006E3AF0" w:rsidP="006E3AF0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На ВШК на 01.09.2016 стоят 7 учащихся:</w:t>
      </w:r>
    </w:p>
    <w:p w:rsidR="006E3AF0" w:rsidRPr="00070203" w:rsidRDefault="006E3AF0" w:rsidP="006E3AF0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070203">
        <w:rPr>
          <w:rFonts w:ascii="Times New Roman" w:hAnsi="Times New Roman" w:cs="Times New Roman"/>
          <w:sz w:val="24"/>
          <w:szCs w:val="24"/>
        </w:rPr>
        <w:t xml:space="preserve">Но не всегда эта работа проводится системно.  Профилактика наркомании, </w:t>
      </w:r>
      <w:proofErr w:type="spellStart"/>
      <w:r w:rsidRPr="00070203">
        <w:rPr>
          <w:rFonts w:ascii="Times New Roman" w:hAnsi="Times New Roman" w:cs="Times New Roman"/>
          <w:sz w:val="24"/>
          <w:szCs w:val="24"/>
        </w:rPr>
        <w:t>табакокурения</w:t>
      </w:r>
      <w:proofErr w:type="spellEnd"/>
      <w:r w:rsidRPr="00070203">
        <w:rPr>
          <w:rFonts w:ascii="Times New Roman" w:hAnsi="Times New Roman" w:cs="Times New Roman"/>
          <w:sz w:val="24"/>
          <w:szCs w:val="24"/>
        </w:rPr>
        <w:t>, алкоголизма  и других зависимостей является приоритетной в воспитательной работе школы.  Проводится работа по следующим темам: «Религиозная одежда», «Профилактика экстремизма», «Детство без жестокости насилия», «Изучаем основные права человека», «Права и обязанности школьника», «А что мне за это будет?», «Дети без обид и унижений», «Ваши права и обязанности, дети», «Если знаешь зако</w:t>
      </w:r>
      <w:proofErr w:type="gramStart"/>
      <w:r w:rsidRPr="00070203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070203">
        <w:rPr>
          <w:rFonts w:ascii="Times New Roman" w:hAnsi="Times New Roman" w:cs="Times New Roman"/>
          <w:sz w:val="24"/>
          <w:szCs w:val="24"/>
        </w:rPr>
        <w:t xml:space="preserve"> ты себя защитишь», анкетирование учащихся.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3549"/>
        <w:gridCol w:w="1843"/>
        <w:gridCol w:w="1394"/>
        <w:gridCol w:w="1973"/>
      </w:tblGrid>
      <w:tr w:rsidR="006E3AF0" w:rsidRPr="00070203" w:rsidTr="00ED34A6">
        <w:tc>
          <w:tcPr>
            <w:tcW w:w="562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549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Мероприятие</w:t>
            </w:r>
          </w:p>
        </w:tc>
        <w:tc>
          <w:tcPr>
            <w:tcW w:w="184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394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охват</w:t>
            </w:r>
          </w:p>
        </w:tc>
        <w:tc>
          <w:tcPr>
            <w:tcW w:w="197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ответственные</w:t>
            </w:r>
          </w:p>
        </w:tc>
      </w:tr>
      <w:tr w:rsidR="006E3AF0" w:rsidRPr="00070203" w:rsidTr="00ED34A6">
        <w:tc>
          <w:tcPr>
            <w:tcW w:w="562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49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«Ваши права и обязанности»</w:t>
            </w:r>
          </w:p>
        </w:tc>
        <w:tc>
          <w:tcPr>
            <w:tcW w:w="184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1394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7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Салдыбаева Н.И.</w:t>
            </w:r>
          </w:p>
        </w:tc>
      </w:tr>
      <w:tr w:rsidR="006E3AF0" w:rsidRPr="00070203" w:rsidTr="00ED34A6">
        <w:tc>
          <w:tcPr>
            <w:tcW w:w="562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49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 Права ребёнка. Дети и насилие в семье»</w:t>
            </w:r>
          </w:p>
        </w:tc>
        <w:tc>
          <w:tcPr>
            <w:tcW w:w="184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 Б класс</w:t>
            </w:r>
          </w:p>
        </w:tc>
        <w:tc>
          <w:tcPr>
            <w:tcW w:w="1394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7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Кулакова М.Ю.</w:t>
            </w:r>
          </w:p>
        </w:tc>
      </w:tr>
      <w:tr w:rsidR="006E3AF0" w:rsidRPr="00070203" w:rsidTr="00ED34A6">
        <w:tc>
          <w:tcPr>
            <w:tcW w:w="562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49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Құқық және жауапкершілік </w:t>
            </w:r>
          </w:p>
        </w:tc>
        <w:tc>
          <w:tcPr>
            <w:tcW w:w="184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5А класс</w:t>
            </w:r>
          </w:p>
        </w:tc>
        <w:tc>
          <w:tcPr>
            <w:tcW w:w="1394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7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Махметова М.Б.</w:t>
            </w:r>
          </w:p>
        </w:tc>
      </w:tr>
      <w:tr w:rsidR="006E3AF0" w:rsidRPr="00070203" w:rsidTr="00ED34A6">
        <w:tc>
          <w:tcPr>
            <w:tcW w:w="562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49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тәртібі үшін жауапты кім?</w:t>
            </w:r>
          </w:p>
        </w:tc>
        <w:tc>
          <w:tcPr>
            <w:tcW w:w="184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7А класс</w:t>
            </w:r>
          </w:p>
        </w:tc>
        <w:tc>
          <w:tcPr>
            <w:tcW w:w="1394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97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Байганат Р.</w:t>
            </w:r>
          </w:p>
        </w:tc>
      </w:tr>
      <w:tr w:rsidR="006E3AF0" w:rsidRPr="00070203" w:rsidTr="00ED34A6">
        <w:tc>
          <w:tcPr>
            <w:tcW w:w="562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49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Құқықбұзушылық жақсы апарар жол емес! </w:t>
            </w:r>
          </w:p>
        </w:tc>
        <w:tc>
          <w:tcPr>
            <w:tcW w:w="184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 А класс</w:t>
            </w:r>
          </w:p>
        </w:tc>
        <w:tc>
          <w:tcPr>
            <w:tcW w:w="1394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97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Тынхан Н.</w:t>
            </w:r>
          </w:p>
        </w:tc>
      </w:tr>
      <w:tr w:rsidR="006E3AF0" w:rsidRPr="00070203" w:rsidTr="00ED34A6">
        <w:tc>
          <w:tcPr>
            <w:tcW w:w="562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49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Оқушы және тәртіп </w:t>
            </w:r>
          </w:p>
        </w:tc>
        <w:tc>
          <w:tcPr>
            <w:tcW w:w="184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10А класс</w:t>
            </w:r>
          </w:p>
        </w:tc>
        <w:tc>
          <w:tcPr>
            <w:tcW w:w="1394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7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Жумагалиева А.С.</w:t>
            </w:r>
          </w:p>
        </w:tc>
      </w:tr>
      <w:tr w:rsidR="006E3AF0" w:rsidRPr="00070203" w:rsidTr="00ED34A6">
        <w:tc>
          <w:tcPr>
            <w:tcW w:w="562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549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«Правонарушение. Преступление ребёнка»</w:t>
            </w:r>
          </w:p>
        </w:tc>
        <w:tc>
          <w:tcPr>
            <w:tcW w:w="184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 Б класс</w:t>
            </w:r>
          </w:p>
        </w:tc>
        <w:tc>
          <w:tcPr>
            <w:tcW w:w="1394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7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Миннулина А.Ф.</w:t>
            </w:r>
          </w:p>
        </w:tc>
      </w:tr>
      <w:tr w:rsidR="006E3AF0" w:rsidRPr="00070203" w:rsidTr="00ED34A6">
        <w:tc>
          <w:tcPr>
            <w:tcW w:w="562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549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«Ты и твои права»</w:t>
            </w:r>
          </w:p>
        </w:tc>
        <w:tc>
          <w:tcPr>
            <w:tcW w:w="184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Б класс</w:t>
            </w:r>
          </w:p>
        </w:tc>
        <w:tc>
          <w:tcPr>
            <w:tcW w:w="1394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7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Шайкина А.М.</w:t>
            </w:r>
          </w:p>
        </w:tc>
      </w:tr>
      <w:tr w:rsidR="006E3AF0" w:rsidRPr="00070203" w:rsidTr="00ED34A6">
        <w:tc>
          <w:tcPr>
            <w:tcW w:w="562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549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«Принципы невиновности»</w:t>
            </w:r>
          </w:p>
        </w:tc>
        <w:tc>
          <w:tcPr>
            <w:tcW w:w="184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10-11 Б</w:t>
            </w:r>
          </w:p>
        </w:tc>
        <w:tc>
          <w:tcPr>
            <w:tcW w:w="1394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73" w:type="dxa"/>
          </w:tcPr>
          <w:p w:rsidR="006E3AF0" w:rsidRPr="00070203" w:rsidRDefault="006E3AF0" w:rsidP="00ED34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Томкова Н.Э.</w:t>
            </w:r>
          </w:p>
        </w:tc>
      </w:tr>
    </w:tbl>
    <w:p w:rsidR="006E3AF0" w:rsidRPr="00070203" w:rsidRDefault="006E3AF0" w:rsidP="006E3AF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2436C" w:rsidRDefault="000A2207">
      <w:pPr>
        <w:rPr>
          <w:rFonts w:ascii="Times New Roman" w:hAnsi="Times New Roman" w:cs="Times New Roman"/>
          <w:sz w:val="28"/>
          <w:szCs w:val="28"/>
        </w:rPr>
      </w:pPr>
      <w:r w:rsidRPr="000A2207">
        <w:rPr>
          <w:rFonts w:ascii="Times New Roman" w:hAnsi="Times New Roman" w:cs="Times New Roman"/>
          <w:sz w:val="28"/>
          <w:szCs w:val="28"/>
        </w:rPr>
        <w:lastRenderedPageBreak/>
        <w:t>В текущем году в каждом плане воспитательной работы предусмотрено 1 мероприятие в четверть по профилактике правонарушений.</w:t>
      </w:r>
      <w:r w:rsidR="00786A9B">
        <w:rPr>
          <w:rFonts w:ascii="Times New Roman" w:hAnsi="Times New Roman" w:cs="Times New Roman"/>
          <w:sz w:val="28"/>
          <w:szCs w:val="28"/>
        </w:rPr>
        <w:t xml:space="preserve"> Работает совет по профилактике правонарушений. В рамках заседания Совета, проведена встреча с инспектором ОДН с каждым учащимся, стоящим на ВШК. 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Почему формируется такое поведение?  Что влияет на подростков?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1. Неблагоприятные условия семейного воспитания.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 xml:space="preserve">Для ребенка самый действенный образец это его родители. </w:t>
      </w:r>
      <w:proofErr w:type="gramStart"/>
      <w:r w:rsidRPr="00F72110">
        <w:rPr>
          <w:rFonts w:ascii="Times New Roman" w:hAnsi="Times New Roman" w:cs="Times New Roman"/>
          <w:sz w:val="28"/>
          <w:szCs w:val="28"/>
        </w:rPr>
        <w:t>Асоциальное (поведение, противоречащее общественным нормам и принципам) поведение родителей: систематическое пьянство, скандалы, разврат, проявление жестокости.</w:t>
      </w:r>
      <w:proofErr w:type="gramEnd"/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2. Недостаточное внимание и любовь со стороны родителей.  Ухоженный, вовремя накормленный и модно одетый ребенок может быть внутренне одиноким, психологически безнадзорным, поскольку до его настроения, интересов и переживаний никому нет дела. Такие ребята особенно стремятся к общению со сверстниками и взрослыми вне семьи, что в известной степени компенсирует им нехватку внимания, ласки и заботы со стороны родителей. Однако если это общение приобретает нездоровый интерес, оно пагубным образом отражается на моральном развитии и поведении детей.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F72110">
        <w:rPr>
          <w:rFonts w:ascii="Times New Roman" w:hAnsi="Times New Roman" w:cs="Times New Roman"/>
          <w:sz w:val="28"/>
          <w:szCs w:val="28"/>
        </w:rPr>
        <w:t>Гиперопека</w:t>
      </w:r>
      <w:proofErr w:type="spellEnd"/>
      <w:r w:rsidRPr="00F72110">
        <w:rPr>
          <w:rFonts w:ascii="Times New Roman" w:hAnsi="Times New Roman" w:cs="Times New Roman"/>
          <w:sz w:val="28"/>
          <w:szCs w:val="28"/>
        </w:rPr>
        <w:t>. Нет свободы выбора у ребенка, так как  </w:t>
      </w:r>
      <w:proofErr w:type="gramStart"/>
      <w:r w:rsidRPr="00F72110">
        <w:rPr>
          <w:rFonts w:ascii="Times New Roman" w:hAnsi="Times New Roman" w:cs="Times New Roman"/>
          <w:sz w:val="28"/>
          <w:szCs w:val="28"/>
        </w:rPr>
        <w:t>родители</w:t>
      </w:r>
      <w:proofErr w:type="gramEnd"/>
      <w:r w:rsidRPr="00F72110">
        <w:rPr>
          <w:rFonts w:ascii="Times New Roman" w:hAnsi="Times New Roman" w:cs="Times New Roman"/>
          <w:sz w:val="28"/>
          <w:szCs w:val="28"/>
        </w:rPr>
        <w:t xml:space="preserve">  боясь, чтобы их дети не наделали ошибок,  не дают им жить, все стараются решить за них. Следствие - инфантильность, несамостоятельность, личная несостоятельность ребенка.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 xml:space="preserve">4. Чрезмерное удовлетворение потребностей ребенка. В семьях, где детям ни в чем не отказывают, потакают любым капризам, избавляют от домашних обязанностей, вырастают не просто </w:t>
      </w:r>
      <w:proofErr w:type="gramStart"/>
      <w:r w:rsidRPr="00F72110">
        <w:rPr>
          <w:rFonts w:ascii="Times New Roman" w:hAnsi="Times New Roman" w:cs="Times New Roman"/>
          <w:sz w:val="28"/>
          <w:szCs w:val="28"/>
        </w:rPr>
        <w:t>лентяи</w:t>
      </w:r>
      <w:proofErr w:type="gramEnd"/>
      <w:r w:rsidRPr="00F72110">
        <w:rPr>
          <w:rFonts w:ascii="Times New Roman" w:hAnsi="Times New Roman" w:cs="Times New Roman"/>
          <w:sz w:val="28"/>
          <w:szCs w:val="28"/>
        </w:rPr>
        <w:t>, а потребители, жаждущие все новых и новых удовольствий и благ. Отсутствие привычки к разумному самоограничению нередко толкает их на преступления, совершаемые под влиянием мотивов и желаний чисто потребительского характера.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5. Чрезмерная требовательность и авторитарность родителей. Излишняя суровость родителей, чрезмерное использование всевозможных ограничений и запретов, наказаний, унижающих детей, оскорбляющих их человеческое достоинство, стремление подчинить ребенка своей воле, навязывание своего мнения и готовых решений, категоричность суждений и приказной тон, использование принуждения и репрессивных мер, включая физические наказания, разрушают атмосферу взаимопонимания и доверия, нередко толкая детей на преступления.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lastRenderedPageBreak/>
        <w:t>    Логика профилактики подсказывает необходимость создания в школе условий, которые не провоцируют отклоняющегося поведения, а расширяют безопасное для ребенка пространство, где ему хорошо и интересно.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 xml:space="preserve">Наиболее эффективны в работе по профилактике правонарушений школы с развитой структурой внеурочной деятельности, учитывающей интересы разных возрастов, прежде всего подростков. Создание в школах структурных подразделений дополнительного образования,  осуществление </w:t>
      </w:r>
      <w:proofErr w:type="spellStart"/>
      <w:r w:rsidRPr="00F72110">
        <w:rPr>
          <w:rFonts w:ascii="Times New Roman" w:hAnsi="Times New Roman" w:cs="Times New Roman"/>
          <w:sz w:val="28"/>
          <w:szCs w:val="28"/>
        </w:rPr>
        <w:t>досуговых</w:t>
      </w:r>
      <w:proofErr w:type="spellEnd"/>
      <w:r w:rsidRPr="00F72110">
        <w:rPr>
          <w:rFonts w:ascii="Times New Roman" w:hAnsi="Times New Roman" w:cs="Times New Roman"/>
          <w:sz w:val="28"/>
          <w:szCs w:val="28"/>
        </w:rPr>
        <w:t xml:space="preserve"> программ, организация любительской самодеятельности (художественной, технической, спортивной), организация семейного досуга  - мощный источник привлекательности школы и ресурс профилактики отклоняющегося поведения.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Таким образом, профилактика правонарушений предполагает, что школа становится местом, где ребенок реально находит применение своим возможностям и инициативе.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В школе необходимо формирование социальных норм и правил поведения, поскольку без этого невозможно эффективное решение задач обучения и воспитания подрастающего поколения.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В связи с этим необходимо: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- создать уклад норм школьной жизни;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 xml:space="preserve">- помочь школьникам узнать свои права и </w:t>
      </w:r>
      <w:proofErr w:type="gramStart"/>
      <w:r w:rsidRPr="00F72110">
        <w:rPr>
          <w:rFonts w:ascii="Times New Roman" w:hAnsi="Times New Roman" w:cs="Times New Roman"/>
          <w:sz w:val="28"/>
          <w:szCs w:val="28"/>
        </w:rPr>
        <w:t>научиться ими пользоваться</w:t>
      </w:r>
      <w:proofErr w:type="gramEnd"/>
      <w:r w:rsidRPr="00F72110">
        <w:rPr>
          <w:rFonts w:ascii="Times New Roman" w:hAnsi="Times New Roman" w:cs="Times New Roman"/>
          <w:sz w:val="28"/>
          <w:szCs w:val="28"/>
        </w:rPr>
        <w:t>, защищать их в случае нарушения;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- помочь подросткам увидеть взаимосвязь личной свободы и ответственности каждого человека;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- помочь школьникам научиться разрешать споры правовыми способами;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- воспитать навыки правовой культуры.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lastRenderedPageBreak/>
        <w:t> «В профилактической деятельности с конкретным человеком, - как правильно отмечает Г. А. Аванесов, - важно не упустить именно время. Как раз на ранней стадии, когда личность еще не приобрела устойчивых взглядов и привычек, может быть, легче достигнут успех».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Если же меры ранней профилактики окажутся недостаточными, то они могут быть восполнены мерами другого уровня, так как для этого остается определенный резерв времени.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Раннюю профилактику, можно определить как совокупность мер, осуществляемых с тем чтобы: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1) оздоровить условия жизни и воспитания несовершеннолетних в случаях, когда ситуация угрожает их нормальному развитию;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2) пресечь и установить действия источников антиобщественного влияния;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3) воздействовать на несовершеннолетних, допускающих отклонения в поведении таким образом, чтобы не дать закрепиться антиобщественным взглядам и привычкам.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Основными направлениями ранней профилактики являются: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1. Выявление и установление неблагополучных условий жизни и воспитания еще до того, как они отразились на поведении, формировании взглядов конкретных подростков.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2. Выявление и устранение (нейтрализация) источников отрицательных влияний на подростков, могущих сформировать антиобщественную позицию личности и способствовать совершению преступлений.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Это направление предполагает: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lastRenderedPageBreak/>
        <w:t>- применение мер по оздоровлению неблагополучных условий семейного воспитания подростка с помощью различных мер воздействия к его родителям;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- изъятие подростков из отрицательно воздействующей на подростка обстановки;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- применение предусмотренных законом мер к лицам, вовлекающим подростков в пьянство, и иную антиобщественную деятельность;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3. Оказание сдерживающего и корректирующего воздействия на подростков с социально отклоняющимся поведением.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Причем могут быть выделены меры: воздействия на подростков, антиобщественные взгляды которых еще не укрепились и проявляются в совершении отдельных малозначительных проступков.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Цель их применения не дать закрепиться антиобщественным взглядам и привычкам; воздействия, применяемые к подросткам с достаточно выраженной антиобщественной позицией личности, совершающим правонарушения, не носящие преступного характера. Их цель - не дать возможности реализоваться в преступление антиобщественной позиции личности;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F72110">
        <w:rPr>
          <w:rFonts w:ascii="Times New Roman" w:hAnsi="Times New Roman" w:cs="Times New Roman"/>
          <w:sz w:val="28"/>
          <w:szCs w:val="28"/>
        </w:rPr>
        <w:t>Здесь наряду с оказанием, в случае необходимости, помощи подростку, попавшему в неблагоприятные условия семейного воспитания, вплоть до изъятия из отрицательной среды и направления в детский дом, школу-интернат и т. д., возможно применение конкретных мер по организации контроля за его поведением и индивидуальной воспитательно-профилактической работы (постановка на учет и инспекцию по делам несовершеннолетних, назначение шефа, общественного воспитателя и т. д.).</w:t>
      </w:r>
      <w:proofErr w:type="gramEnd"/>
      <w:r w:rsidRPr="00F72110">
        <w:rPr>
          <w:rFonts w:ascii="Times New Roman" w:hAnsi="Times New Roman" w:cs="Times New Roman"/>
          <w:sz w:val="28"/>
          <w:szCs w:val="28"/>
        </w:rPr>
        <w:t xml:space="preserve"> Сюда же относится и применение различных мер воздействия (общественных, административных, гражданско-правовых, принудительных мер воспитательного характера) к подросткам, допускающим правонарушения.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 xml:space="preserve">Исходя из </w:t>
      </w:r>
      <w:proofErr w:type="gramStart"/>
      <w:r w:rsidRPr="00F72110">
        <w:rPr>
          <w:rFonts w:ascii="Times New Roman" w:hAnsi="Times New Roman" w:cs="Times New Roman"/>
          <w:sz w:val="28"/>
          <w:szCs w:val="28"/>
        </w:rPr>
        <w:t>вышеизложенного</w:t>
      </w:r>
      <w:proofErr w:type="gramEnd"/>
      <w:r w:rsidRPr="00F72110">
        <w:rPr>
          <w:rFonts w:ascii="Times New Roman" w:hAnsi="Times New Roman" w:cs="Times New Roman"/>
          <w:sz w:val="28"/>
          <w:szCs w:val="28"/>
        </w:rPr>
        <w:t xml:space="preserve"> социальная работа с несовершеннолетними, склонными к правонарушениям должна решать следующие задачи:</w:t>
      </w:r>
    </w:p>
    <w:p w:rsidR="00F72110" w:rsidRPr="00F72110" w:rsidRDefault="00F72110" w:rsidP="00F7211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 xml:space="preserve">осуществление комплексной </w:t>
      </w:r>
      <w:proofErr w:type="spellStart"/>
      <w:r w:rsidRPr="00F72110">
        <w:rPr>
          <w:rFonts w:ascii="Times New Roman" w:hAnsi="Times New Roman" w:cs="Times New Roman"/>
          <w:sz w:val="28"/>
          <w:szCs w:val="28"/>
        </w:rPr>
        <w:t>медико-психолого-педагогической</w:t>
      </w:r>
      <w:proofErr w:type="spellEnd"/>
      <w:r w:rsidRPr="00F72110">
        <w:rPr>
          <w:rFonts w:ascii="Times New Roman" w:hAnsi="Times New Roman" w:cs="Times New Roman"/>
          <w:sz w:val="28"/>
          <w:szCs w:val="28"/>
        </w:rPr>
        <w:t xml:space="preserve"> диагностики с целью определения причин возникновения проблем в обучении, общении и других;</w:t>
      </w:r>
    </w:p>
    <w:p w:rsidR="00F72110" w:rsidRPr="00F72110" w:rsidRDefault="00F72110" w:rsidP="00F7211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lastRenderedPageBreak/>
        <w:t xml:space="preserve">выбор оптимального способа обучения для каждого ребенка и выбор мер </w:t>
      </w:r>
      <w:proofErr w:type="spellStart"/>
      <w:r w:rsidRPr="00F72110">
        <w:rPr>
          <w:rFonts w:ascii="Times New Roman" w:hAnsi="Times New Roman" w:cs="Times New Roman"/>
          <w:sz w:val="28"/>
          <w:szCs w:val="28"/>
        </w:rPr>
        <w:t>психокоррекционного</w:t>
      </w:r>
      <w:proofErr w:type="spellEnd"/>
      <w:r w:rsidRPr="00F72110">
        <w:rPr>
          <w:rFonts w:ascii="Times New Roman" w:hAnsi="Times New Roman" w:cs="Times New Roman"/>
          <w:sz w:val="28"/>
          <w:szCs w:val="28"/>
        </w:rPr>
        <w:t xml:space="preserve"> воздействия на его личность;</w:t>
      </w:r>
    </w:p>
    <w:p w:rsidR="00F72110" w:rsidRPr="00F72110" w:rsidRDefault="00F72110" w:rsidP="00F7211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оказание индивидуально ориентированной педагогической, психологической, социальной, правовой и медицинской помощи детям и подросткам</w:t>
      </w:r>
    </w:p>
    <w:p w:rsidR="00F72110" w:rsidRPr="00F72110" w:rsidRDefault="00F72110" w:rsidP="00F7211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группы риска;</w:t>
      </w:r>
    </w:p>
    <w:p w:rsidR="00F72110" w:rsidRPr="00F72110" w:rsidRDefault="00F72110" w:rsidP="00F7211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консультативная помощь родителям или лицам, их заменяющим; приложение 9.</w:t>
      </w:r>
    </w:p>
    <w:p w:rsidR="00F72110" w:rsidRPr="00F72110" w:rsidRDefault="00F72110" w:rsidP="00F7211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 xml:space="preserve">методическая и практическая помощь специалистам, занимающимся вопросами </w:t>
      </w:r>
      <w:proofErr w:type="spellStart"/>
      <w:r w:rsidRPr="00F72110">
        <w:rPr>
          <w:rFonts w:ascii="Times New Roman" w:hAnsi="Times New Roman" w:cs="Times New Roman"/>
          <w:sz w:val="28"/>
          <w:szCs w:val="28"/>
        </w:rPr>
        <w:t>реабилитационно-коррекционной</w:t>
      </w:r>
      <w:proofErr w:type="spellEnd"/>
      <w:r w:rsidRPr="00F72110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72110">
        <w:rPr>
          <w:rFonts w:ascii="Times New Roman" w:hAnsi="Times New Roman" w:cs="Times New Roman"/>
          <w:sz w:val="28"/>
          <w:szCs w:val="28"/>
        </w:rPr>
        <w:t>Следовательно</w:t>
      </w:r>
      <w:proofErr w:type="gramEnd"/>
      <w:r w:rsidRPr="00F72110">
        <w:rPr>
          <w:rFonts w:ascii="Times New Roman" w:hAnsi="Times New Roman" w:cs="Times New Roman"/>
          <w:sz w:val="28"/>
          <w:szCs w:val="28"/>
        </w:rPr>
        <w:t xml:space="preserve"> можно выделить следующие направления  действия:</w:t>
      </w:r>
    </w:p>
    <w:p w:rsidR="00F72110" w:rsidRPr="00F72110" w:rsidRDefault="00F72110" w:rsidP="00F7211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диагностическое;</w:t>
      </w:r>
    </w:p>
    <w:p w:rsidR="00F72110" w:rsidRPr="00F72110" w:rsidRDefault="00F72110" w:rsidP="00F7211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72110">
        <w:rPr>
          <w:rFonts w:ascii="Times New Roman" w:hAnsi="Times New Roman" w:cs="Times New Roman"/>
          <w:sz w:val="28"/>
          <w:szCs w:val="28"/>
        </w:rPr>
        <w:t>психокоррекционное</w:t>
      </w:r>
      <w:proofErr w:type="spellEnd"/>
      <w:r w:rsidRPr="00F72110">
        <w:rPr>
          <w:rFonts w:ascii="Times New Roman" w:hAnsi="Times New Roman" w:cs="Times New Roman"/>
          <w:sz w:val="28"/>
          <w:szCs w:val="28"/>
        </w:rPr>
        <w:t>;</w:t>
      </w:r>
    </w:p>
    <w:p w:rsidR="00F72110" w:rsidRPr="00F72110" w:rsidRDefault="00F72110" w:rsidP="00F7211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оздоровительное;</w:t>
      </w:r>
    </w:p>
    <w:p w:rsidR="00F72110" w:rsidRPr="00F72110" w:rsidRDefault="00F72110" w:rsidP="00F7211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учебно-воспитательное;</w:t>
      </w:r>
    </w:p>
    <w:p w:rsidR="00F72110" w:rsidRPr="00F72110" w:rsidRDefault="00F72110" w:rsidP="00F7211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социально-правовое;</w:t>
      </w:r>
    </w:p>
    <w:p w:rsidR="00F72110" w:rsidRPr="00F72110" w:rsidRDefault="00F72110" w:rsidP="00F7211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консультационное;</w:t>
      </w:r>
    </w:p>
    <w:p w:rsidR="00F72110" w:rsidRPr="00F72110" w:rsidRDefault="00F72110" w:rsidP="00F7211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научно-методическое;</w:t>
      </w:r>
    </w:p>
    <w:p w:rsidR="00F72110" w:rsidRPr="00F72110" w:rsidRDefault="00F72110" w:rsidP="00F7211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социально-аналитическое и просветительское.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lastRenderedPageBreak/>
        <w:t>Особый упор необходимо сделать на учебно-воспитательное и социально-правовое направление в деятельности школы.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  <w:u w:val="single"/>
        </w:rPr>
        <w:t>Учебно-воспитательное направление</w:t>
      </w:r>
      <w:r w:rsidRPr="00F72110">
        <w:rPr>
          <w:rFonts w:ascii="Times New Roman" w:hAnsi="Times New Roman" w:cs="Times New Roman"/>
          <w:sz w:val="28"/>
          <w:szCs w:val="28"/>
        </w:rPr>
        <w:t xml:space="preserve"> деятельности - это осуществление образования детей, имеющих трудности в усвоении образовательных программ в связи с особенностями психофизического развития и неблагополучными социальными условиями жизни, в пределах государственного образовательного стандарта. Создание условий для личностно-ориентированного обучения, обеспечивающего вариативный характер образования с постановкой </w:t>
      </w:r>
      <w:proofErr w:type="spellStart"/>
      <w:r w:rsidRPr="00F72110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Pr="00F72110">
        <w:rPr>
          <w:rFonts w:ascii="Times New Roman" w:hAnsi="Times New Roman" w:cs="Times New Roman"/>
          <w:sz w:val="28"/>
          <w:szCs w:val="28"/>
        </w:rPr>
        <w:t xml:space="preserve"> - развивающих задач; для восстановления </w:t>
      </w:r>
      <w:proofErr w:type="spellStart"/>
      <w:r w:rsidRPr="00F72110">
        <w:rPr>
          <w:rFonts w:ascii="Times New Roman" w:hAnsi="Times New Roman" w:cs="Times New Roman"/>
          <w:sz w:val="28"/>
          <w:szCs w:val="28"/>
        </w:rPr>
        <w:t>обучаемости</w:t>
      </w:r>
      <w:proofErr w:type="spellEnd"/>
      <w:r w:rsidRPr="00F72110">
        <w:rPr>
          <w:rFonts w:ascii="Times New Roman" w:hAnsi="Times New Roman" w:cs="Times New Roman"/>
          <w:sz w:val="28"/>
          <w:szCs w:val="28"/>
        </w:rPr>
        <w:t xml:space="preserve"> и повышения уровня воспитанности.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  <w:u w:val="single"/>
        </w:rPr>
        <w:t>Социально-правовое направление</w:t>
      </w:r>
      <w:r w:rsidRPr="00F72110">
        <w:rPr>
          <w:rFonts w:ascii="Times New Roman" w:hAnsi="Times New Roman" w:cs="Times New Roman"/>
          <w:sz w:val="28"/>
          <w:szCs w:val="28"/>
        </w:rPr>
        <w:t> предусматривает оказание помощи несовершеннолетним в социальной и трудовой адаптации, профориентации, получении профессии и трудоустройстве, в защите их прав и охраняемых законом интересов; консультирование несовершеннолетних и их родителей по правовым вопросам; профилактика асоциального поведения, бродяжничества, беспризорности, попыток суицида несовершеннолетних.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 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 xml:space="preserve">В начале каждого учебного года в нашей школе создаётся банк данных обучающихся, оказавшихся в тяжелой жизненной ситуации, и семей, находящихся в социально-опасном положении, с целью последующей помощи им. Оформляются социальные паспорта каждого класса, и впоследствии составляется единый социальный паспорт школы. Работниками социально-педагогической службы – тщательно планируется работа с подростками с </w:t>
      </w:r>
      <w:proofErr w:type="spellStart"/>
      <w:r w:rsidRPr="00F72110">
        <w:rPr>
          <w:rFonts w:ascii="Times New Roman" w:hAnsi="Times New Roman" w:cs="Times New Roman"/>
          <w:sz w:val="28"/>
          <w:szCs w:val="28"/>
        </w:rPr>
        <w:t>девиантным</w:t>
      </w:r>
      <w:proofErr w:type="spellEnd"/>
      <w:r w:rsidRPr="00F72110">
        <w:rPr>
          <w:rFonts w:ascii="Times New Roman" w:hAnsi="Times New Roman" w:cs="Times New Roman"/>
          <w:sz w:val="28"/>
          <w:szCs w:val="28"/>
        </w:rPr>
        <w:t xml:space="preserve"> поведением: составляется план работы Совета профилактики правонарушений, план совместной работы школы и подразделения по делам несовершеннолетних по предупреждению правонарушений среди подростков, план работы по профилактике употребления психически активных веще</w:t>
      </w:r>
      <w:proofErr w:type="gramStart"/>
      <w:r w:rsidRPr="00F72110">
        <w:rPr>
          <w:rFonts w:ascii="Times New Roman" w:hAnsi="Times New Roman" w:cs="Times New Roman"/>
          <w:sz w:val="28"/>
          <w:szCs w:val="28"/>
        </w:rPr>
        <w:t>ств ср</w:t>
      </w:r>
      <w:proofErr w:type="gramEnd"/>
      <w:r w:rsidRPr="00F72110">
        <w:rPr>
          <w:rFonts w:ascii="Times New Roman" w:hAnsi="Times New Roman" w:cs="Times New Roman"/>
          <w:sz w:val="28"/>
          <w:szCs w:val="28"/>
        </w:rPr>
        <w:t>еди несовершеннолетних, план мероприятий по антиалкогольной, антиникотиновой пропаганде; планируются санитарно-просветительская работа.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На заседаниях Совета профилактики правонарушений регулярно заслушивают вопросы поведения и успеваемости «трудных» подростков.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lastRenderedPageBreak/>
        <w:t>В решении проблем предупреждения правонарушений среди несовершеннолетних эффективны проводимые Месячники профилактики правонарушений. В их организации участвуют сотрудники ГИБДД, ППС, пожарной охраны, представители общественных организаций в лице членов комиссии по делам несовершеннолетних, психолог, заместитель директора по воспитательной работе школы.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В рамках месячника профилактики правонарушений проводятся беседы для обучающихся по ПДД,  о здоровом образе жизни, о правах и обязанностях, пропаганда правовых знаний».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Планирование и проведение комплекса мероприятий в рамках месячника по профилактике правонарушений позволяет привлечь к работе по предупреждению правонарушений и преступлений несовершеннолетних всех участников воспитательного процесса, что, в свою очередь, оказывает положительное воздействие на оперативную обстановку и способствует качественному улучшению профилактической работы в подростковой среде.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>Педагогический коллектив школы прилагает максимум усилий для организации свободного времени учащихся. В школе работают бесплатные кружки. Успешно работают спортивные секции по настольному теннису, футболу, шахматам. В них в свободное от уроков время охотно занимаются обучающиеся.</w:t>
      </w:r>
    </w:p>
    <w:p w:rsidR="00F72110" w:rsidRPr="00F72110" w:rsidRDefault="00F72110" w:rsidP="00F72110">
      <w:pPr>
        <w:rPr>
          <w:rFonts w:ascii="Times New Roman" w:hAnsi="Times New Roman" w:cs="Times New Roman"/>
          <w:sz w:val="28"/>
          <w:szCs w:val="28"/>
        </w:rPr>
      </w:pPr>
      <w:r w:rsidRPr="00F72110">
        <w:rPr>
          <w:rFonts w:ascii="Times New Roman" w:hAnsi="Times New Roman" w:cs="Times New Roman"/>
          <w:sz w:val="28"/>
          <w:szCs w:val="28"/>
        </w:rPr>
        <w:t xml:space="preserve">Ведущую роль в организации сотрудничества школы и семьи играют классные руководители. Именно от их работы зависит то, насколько семьи понимают политику, проводимую школой по отношению к обучению и воспитанию детей, и участвуют в ее реализации. Классными руководителями ведется большая работа по пропаганде педагогических знаний среди родителей, регулярно проводятся лекции по воспитанию обучающихся </w:t>
      </w:r>
      <w:proofErr w:type="gramStart"/>
      <w:r w:rsidRPr="00F72110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F72110">
        <w:rPr>
          <w:rFonts w:ascii="Times New Roman" w:hAnsi="Times New Roman" w:cs="Times New Roman"/>
          <w:sz w:val="28"/>
          <w:szCs w:val="28"/>
        </w:rPr>
        <w:t xml:space="preserve"> их возрастных особенностей, родительские собрания, совместные мероприятия с детьми и родителями. Все эти мероприятия направлены на повышение педагогической культуры родителей, на укрепление взаимодействия семьи и школы, на усиление ее воспитательного потенциала, а также на привлечение родителей к воспитанию детей.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СИСТЕМА РАБОТЫ ШКОЛЫ ПО ПРОФИЛАКТИКЕ ПРАВОНАРУШЕНИЙ И ПРЕСТУПЛЕНИЙ СРЕДИ УЧАЩИХСЯ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b/>
          <w:bCs/>
          <w:sz w:val="28"/>
          <w:szCs w:val="28"/>
        </w:rPr>
        <w:t> 1. Диагностическая деятельность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lastRenderedPageBreak/>
        <w:t> — выявление учащихся с отклонениями в поведении в первом классе и своевременная организация работы по коррекции их поведения;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изучение уровня развития и воспитанности учащихся;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наблюдение за учащимися в различных ситуациях;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определение положения ребенка в коллективе сверстников, в семье;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 xml:space="preserve"> —проведение социометрического исследования по определению </w:t>
      </w:r>
      <w:proofErr w:type="spellStart"/>
      <w:r w:rsidRPr="000E5793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E5793">
        <w:rPr>
          <w:rFonts w:ascii="Times New Roman" w:hAnsi="Times New Roman" w:cs="Times New Roman"/>
          <w:sz w:val="28"/>
          <w:szCs w:val="28"/>
        </w:rPr>
        <w:t xml:space="preserve"> групп и положения ребенка в коллективе;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определение уровня самооценки, самоконтроля, навыков самовоспитания;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выявление положительных качеств и недостатков в поведении, общении;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изучение и выявление интересов и склонностей ребенка;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изучение особенностей характера и темперамента ребенка;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определение мотивов поведения и общения;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учет состояния здоровья ребенка;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наблюдение за контактом ребенка с родителями (опекунами).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</w:t>
      </w:r>
      <w:r w:rsidRPr="000E5793">
        <w:rPr>
          <w:rFonts w:ascii="Times New Roman" w:hAnsi="Times New Roman" w:cs="Times New Roman"/>
          <w:b/>
          <w:bCs/>
          <w:sz w:val="28"/>
          <w:szCs w:val="28"/>
        </w:rPr>
        <w:t>2. Индивидуально-коррекционная работа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индивидуальное консультирование по вопросам исправления недостатков поведения;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изучение индивидуальных особенностей, уровня воспитанности учащихся и на основе изученного определение конкретных задач и методов дальнейшего педагогического воздействия;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ведение дневника психологических наблюдений за поведением, общением, положением ребенка в коллективе, начиная с 1 -го класса и передача дневника классному руководителю 4-го класса для дальнейшей последовательной работы;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lastRenderedPageBreak/>
        <w:t> — индивидуальная работа классного руководителя, социального педагога психолога, администрации школы с учащимися, требующими коррекции поведения;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создание условий для развития творческих способностей ребенка, помощь в организации разумного досуга (кружки, клубы по интересам, спортивные секции и др.);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вовлечение учащихся в активную общественную работу;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ненавязчивый контроль со стороны учителя, классного руководителя, психолога, социального педагога, администрации школы за поведением ребенка в классном коллективе и во внеурочное время;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проведение тренингов общения;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проведение тренингов психологической разгрузки;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привлечение к чтению художественной литературы, запись в библиотеку;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индивидуальные беседы, встречи с интересными людьми.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</w:t>
      </w:r>
      <w:r w:rsidRPr="000E5793">
        <w:rPr>
          <w:rFonts w:ascii="Times New Roman" w:hAnsi="Times New Roman" w:cs="Times New Roman"/>
          <w:b/>
          <w:bCs/>
          <w:sz w:val="28"/>
          <w:szCs w:val="28"/>
        </w:rPr>
        <w:t>3. Работа с семьей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изучение социального положения ребенка в семье;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выступление учителей на родительских собраниях;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посещение семей с целью проведения бесед по вопросам профилактики преступлений и правонарушений;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встречи с работниками инспекции по делам несовершеннолетних, прокуратуры, следственных органов;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индивидуальные консультации для родителей, организация службы доверия;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—вовлечение в работу с семьей Совета по профилактике правонарушений и преступлений;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 — привлечение родителей к проведению родительских собраний, бесед с учащимися, к участию в общешкольных мероприятиях;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lastRenderedPageBreak/>
        <w:t> — проведение творческих встреч, тематических родительских собраний;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привлечение специалистов для индивидуальных консультаций и встреч с родителями (психологов, наркологов, сексопатологов, гинекологов, венерологов и др.);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приглашение родителей неблагополучных семей на школьные праздники, кинолектории и др.;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b/>
          <w:bCs/>
          <w:sz w:val="28"/>
          <w:szCs w:val="28"/>
        </w:rPr>
        <w:t>4. Взаимодействие с заинтересованными организациями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сотрудничество с комиссией по делам несовершеннолетних района;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—сотрудничество с врачами: психологами, наркологами, сексопатологами, гинекологами, венерологами и др.;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сотрудничество с городским Центром детского творчества.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b/>
          <w:bCs/>
          <w:sz w:val="28"/>
          <w:szCs w:val="28"/>
        </w:rPr>
        <w:t> 5. Информационная, организационно-методическая деятельность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проведение совместных малых и больших педагогических советов, целевых совещаний, дискуссий и т.п.;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взаимодействие методических объединений классных руководителей старших классов и учителей начальных классов (преемственность в работе);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разработка комплексно-целевой программы «Профилактика правонарушений и преступлений среди несовершеннолетних»;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разработка индивидуальной программы коррекции поведения трудновоспитуемых подростков;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составление психолого-педагогической карты учащихся, состоящи</w:t>
      </w:r>
      <w:r>
        <w:rPr>
          <w:rFonts w:ascii="Times New Roman" w:hAnsi="Times New Roman" w:cs="Times New Roman"/>
          <w:sz w:val="28"/>
          <w:szCs w:val="28"/>
        </w:rPr>
        <w:t xml:space="preserve">х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контроле в О</w:t>
      </w:r>
      <w:r w:rsidRPr="000E5793">
        <w:rPr>
          <w:rFonts w:ascii="Times New Roman" w:hAnsi="Times New Roman" w:cs="Times New Roman"/>
          <w:sz w:val="28"/>
          <w:szCs w:val="28"/>
        </w:rPr>
        <w:t>ДН;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разработка материалов в помощь классному руководителю;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— составление психолого-педагогической характеристики класса;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организация выставок литературы, плакатов;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проведение социометрического исследования классов.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b/>
          <w:bCs/>
          <w:sz w:val="28"/>
          <w:szCs w:val="28"/>
        </w:rPr>
        <w:lastRenderedPageBreak/>
        <w:t> 6. Правовое просвещение учащихся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изучение и обсуждение Правил для учащихся;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изучение Закона «О правах ребенка»;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>— изучение Уголовного кодекса РК</w:t>
      </w:r>
      <w:r w:rsidRPr="000E5793">
        <w:rPr>
          <w:rFonts w:ascii="Times New Roman" w:hAnsi="Times New Roman" w:cs="Times New Roman"/>
          <w:sz w:val="28"/>
          <w:szCs w:val="28"/>
        </w:rPr>
        <w:t xml:space="preserve"> об ответственности несовершеннолетних;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организац</w:t>
      </w:r>
      <w:r>
        <w:rPr>
          <w:rFonts w:ascii="Times New Roman" w:hAnsi="Times New Roman" w:cs="Times New Roman"/>
          <w:sz w:val="28"/>
          <w:szCs w:val="28"/>
        </w:rPr>
        <w:t>ия встреч с работниками ОВД</w:t>
      </w:r>
      <w:r w:rsidRPr="000E5793">
        <w:rPr>
          <w:rFonts w:ascii="Times New Roman" w:hAnsi="Times New Roman" w:cs="Times New Roman"/>
          <w:sz w:val="28"/>
          <w:szCs w:val="28"/>
        </w:rPr>
        <w:t>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проведение месячника правовых знаний;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проведение тематических кинолекториев;</w:t>
      </w:r>
    </w:p>
    <w:p w:rsidR="000E5793" w:rsidRPr="000E5793" w:rsidRDefault="000E5793" w:rsidP="000E5793">
      <w:pPr>
        <w:rPr>
          <w:rFonts w:ascii="Times New Roman" w:hAnsi="Times New Roman" w:cs="Times New Roman"/>
          <w:sz w:val="28"/>
          <w:szCs w:val="28"/>
        </w:rPr>
      </w:pPr>
      <w:r w:rsidRPr="000E5793">
        <w:rPr>
          <w:rFonts w:ascii="Times New Roman" w:hAnsi="Times New Roman" w:cs="Times New Roman"/>
          <w:sz w:val="28"/>
          <w:szCs w:val="28"/>
        </w:rPr>
        <w:t> — проведение диспутов, конференций.</w:t>
      </w:r>
    </w:p>
    <w:p w:rsidR="00F72110" w:rsidRPr="000A2207" w:rsidRDefault="00F72110">
      <w:pPr>
        <w:rPr>
          <w:rFonts w:ascii="Times New Roman" w:hAnsi="Times New Roman" w:cs="Times New Roman"/>
          <w:sz w:val="28"/>
          <w:szCs w:val="28"/>
        </w:rPr>
      </w:pPr>
    </w:p>
    <w:sectPr w:rsidR="00F72110" w:rsidRPr="000A2207" w:rsidSect="00D24F2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5736A"/>
    <w:multiLevelType w:val="multilevel"/>
    <w:tmpl w:val="EEEA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3807979"/>
    <w:multiLevelType w:val="multilevel"/>
    <w:tmpl w:val="AEBAC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numFmt w:val="decimal"/>
        <w:lvlText w:val="%1."/>
        <w:lvlJc w:val="left"/>
      </w:lvl>
    </w:lvlOverride>
  </w:num>
  <w:num w:numId="2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3AF0"/>
    <w:rsid w:val="000A2207"/>
    <w:rsid w:val="000E5793"/>
    <w:rsid w:val="004370D4"/>
    <w:rsid w:val="006E3AF0"/>
    <w:rsid w:val="00786A9B"/>
    <w:rsid w:val="00855995"/>
    <w:rsid w:val="00A61C11"/>
    <w:rsid w:val="00A86367"/>
    <w:rsid w:val="00C2436C"/>
    <w:rsid w:val="00D24F24"/>
    <w:rsid w:val="00F72110"/>
    <w:rsid w:val="00F73A87"/>
    <w:rsid w:val="00FC1F87"/>
    <w:rsid w:val="00FD7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E3AF0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6E3AF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6E3AF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24F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24F24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0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16</Pages>
  <Words>4136</Words>
  <Characters>23581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2016-12-20T08:53:00Z</dcterms:created>
  <dcterms:modified xsi:type="dcterms:W3CDTF">2016-12-27T03:59:00Z</dcterms:modified>
</cp:coreProperties>
</file>